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942B" w14:textId="7520DC83" w:rsidR="002E25BB" w:rsidRDefault="00964835" w:rsidP="002E25BB">
      <w:r>
        <w:rPr>
          <w:noProof/>
        </w:rPr>
        <w:drawing>
          <wp:anchor distT="0" distB="0" distL="114300" distR="114300" simplePos="0" relativeHeight="251664384" behindDoc="0" locked="0" layoutInCell="1" allowOverlap="1" wp14:anchorId="08B87991" wp14:editId="0C9F722B">
            <wp:simplePos x="0" y="0"/>
            <wp:positionH relativeFrom="margin">
              <wp:posOffset>1409700</wp:posOffset>
            </wp:positionH>
            <wp:positionV relativeFrom="margin">
              <wp:posOffset>-657225</wp:posOffset>
            </wp:positionV>
            <wp:extent cx="2604750" cy="1097280"/>
            <wp:effectExtent l="171450" t="171450" r="386715" b="388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side Corporate - Full Colour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50" cy="10972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13D3A10" w14:textId="671C0073" w:rsidR="002E25BB" w:rsidRDefault="002E25BB" w:rsidP="00EC53B2">
      <w:pPr>
        <w:jc w:val="center"/>
      </w:pPr>
    </w:p>
    <w:p w14:paraId="64E94AFB" w14:textId="77777777" w:rsidR="002E25BB" w:rsidRDefault="002E25BB" w:rsidP="002E25BB">
      <w:pPr>
        <w:rPr>
          <w:rFonts w:cstheme="minorHAnsi"/>
          <w:b/>
          <w:bCs/>
          <w:sz w:val="36"/>
          <w:szCs w:val="36"/>
        </w:rPr>
      </w:pPr>
    </w:p>
    <w:p w14:paraId="4B0A88E9" w14:textId="0CBF75C1" w:rsidR="007C6275" w:rsidRDefault="007C6275" w:rsidP="00D560A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Recruitment Call</w:t>
      </w:r>
    </w:p>
    <w:p w14:paraId="656F2271" w14:textId="4055E412" w:rsidR="002E25BB" w:rsidRPr="00D560AA" w:rsidRDefault="00964835" w:rsidP="00D560A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Bayside Gas and Convenience</w:t>
      </w:r>
      <w:r w:rsidR="00D43995">
        <w:rPr>
          <w:rFonts w:cstheme="minorHAnsi"/>
          <w:b/>
          <w:bCs/>
          <w:sz w:val="36"/>
          <w:szCs w:val="36"/>
        </w:rPr>
        <w:t xml:space="preserve"> Store</w:t>
      </w:r>
      <w:r>
        <w:rPr>
          <w:rFonts w:cstheme="minorHAnsi"/>
          <w:b/>
          <w:bCs/>
          <w:sz w:val="36"/>
          <w:szCs w:val="36"/>
        </w:rPr>
        <w:t xml:space="preserve"> Cashier</w:t>
      </w:r>
      <w:r w:rsidR="00C74C80">
        <w:rPr>
          <w:rFonts w:cstheme="minorHAnsi"/>
          <w:b/>
          <w:bCs/>
          <w:sz w:val="36"/>
          <w:szCs w:val="36"/>
        </w:rPr>
        <w:t>s</w:t>
      </w:r>
    </w:p>
    <w:p w14:paraId="738944E8" w14:textId="77777777" w:rsidR="002E25BB" w:rsidRDefault="002E25BB" w:rsidP="00C74C80">
      <w:pPr>
        <w:shd w:val="clear" w:color="auto" w:fill="D9E2F3" w:themeFill="accent1" w:themeFillTint="33"/>
        <w:rPr>
          <w:rFonts w:cstheme="minorHAnsi"/>
          <w:b/>
          <w:bCs/>
          <w:sz w:val="24"/>
          <w:szCs w:val="24"/>
        </w:rPr>
      </w:pPr>
      <w:bookmarkStart w:id="0" w:name="_Hlk17735135"/>
      <w:r>
        <w:rPr>
          <w:rFonts w:cstheme="minorHAnsi"/>
          <w:b/>
          <w:bCs/>
          <w:sz w:val="24"/>
          <w:szCs w:val="24"/>
        </w:rPr>
        <w:t>Job Purpose/Scope</w:t>
      </w:r>
    </w:p>
    <w:p w14:paraId="6E92FBFF" w14:textId="45141484" w:rsidR="00C74C80" w:rsidRDefault="002E25BB" w:rsidP="002E25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64835">
        <w:rPr>
          <w:rFonts w:cstheme="minorHAnsi"/>
          <w:sz w:val="24"/>
          <w:szCs w:val="24"/>
        </w:rPr>
        <w:t xml:space="preserve">Bayside Gas and Convenience </w:t>
      </w:r>
      <w:r w:rsidR="00C74C80">
        <w:rPr>
          <w:rFonts w:cstheme="minorHAnsi"/>
          <w:sz w:val="24"/>
          <w:szCs w:val="24"/>
        </w:rPr>
        <w:t>are seeking individuals interested to work in the retail and customer service sector for fulltime and part-time availability</w:t>
      </w:r>
      <w:r w:rsidR="007C6275">
        <w:rPr>
          <w:rFonts w:cstheme="minorHAnsi"/>
          <w:sz w:val="24"/>
          <w:szCs w:val="24"/>
        </w:rPr>
        <w:t xml:space="preserve"> </w:t>
      </w:r>
      <w:r w:rsidR="00D43995">
        <w:rPr>
          <w:rFonts w:cstheme="minorHAnsi"/>
          <w:sz w:val="24"/>
          <w:szCs w:val="24"/>
        </w:rPr>
        <w:t xml:space="preserve">that will operate 7 days a week, 24 hours a day. </w:t>
      </w:r>
    </w:p>
    <w:p w14:paraId="2F4E289E" w14:textId="77777777" w:rsidR="00C74C80" w:rsidRDefault="00C74C80" w:rsidP="002E25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The Casher </w:t>
      </w:r>
      <w:r w:rsidR="00964835">
        <w:rPr>
          <w:rFonts w:cstheme="minorHAnsi"/>
          <w:sz w:val="24"/>
          <w:szCs w:val="24"/>
        </w:rPr>
        <w:t>will</w:t>
      </w:r>
      <w:r w:rsidR="002E25BB">
        <w:rPr>
          <w:rFonts w:cstheme="minorHAnsi"/>
          <w:sz w:val="24"/>
          <w:szCs w:val="24"/>
        </w:rPr>
        <w:t xml:space="preserve"> be responsible for the sale of fuel and other automotive products, as well as all in-store merchandise, including tobacco products, lottery tickets and sundries and will be responsible for processing credit and debit card transactions and validating cheques using an electronic scanner and cash register. </w:t>
      </w:r>
    </w:p>
    <w:p w14:paraId="78FAC3B4" w14:textId="17DA5DD3" w:rsidR="00C74C80" w:rsidRDefault="002E25BB" w:rsidP="002E25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responsibilities will include the performance of </w:t>
      </w:r>
      <w:r w:rsidR="00964835">
        <w:rPr>
          <w:rFonts w:cstheme="minorHAnsi"/>
          <w:sz w:val="24"/>
          <w:szCs w:val="24"/>
        </w:rPr>
        <w:t>stocking shelves, receiving products on delivery, cleanliness of Bayside Store and ensuring the safety and maintenance</w:t>
      </w:r>
      <w:r>
        <w:rPr>
          <w:rFonts w:cstheme="minorHAnsi"/>
          <w:sz w:val="24"/>
          <w:szCs w:val="24"/>
        </w:rPr>
        <w:t xml:space="preserve"> of the property, both indoors and outdoors</w:t>
      </w:r>
      <w:r w:rsidR="00964835">
        <w:rPr>
          <w:rFonts w:cstheme="minorHAnsi"/>
          <w:sz w:val="24"/>
          <w:szCs w:val="24"/>
        </w:rPr>
        <w:t xml:space="preserve"> and follow all the policies and procedures of Bayside Travel Center. </w:t>
      </w:r>
      <w:r>
        <w:rPr>
          <w:rFonts w:cstheme="minorHAnsi"/>
          <w:sz w:val="24"/>
          <w:szCs w:val="24"/>
        </w:rPr>
        <w:t xml:space="preserve"> All duties will be performed with a consistently high focus on customer service.</w:t>
      </w:r>
    </w:p>
    <w:p w14:paraId="583F1040" w14:textId="3CB4A3C0" w:rsidR="002E25BB" w:rsidRDefault="00964835" w:rsidP="002E25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All Supervision and training and monitoring will be carried out by the Bayside Gas and Store Manager.</w:t>
      </w:r>
    </w:p>
    <w:bookmarkEnd w:id="0"/>
    <w:p w14:paraId="065F4630" w14:textId="015347EF" w:rsidR="002E25BB" w:rsidRDefault="002E25BB" w:rsidP="00C74C80">
      <w:pPr>
        <w:shd w:val="clear" w:color="auto" w:fill="D9E2F3" w:themeFill="accent1" w:themeFillTint="3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Main Duties and Responsibilities </w:t>
      </w:r>
    </w:p>
    <w:p w14:paraId="0959628D" w14:textId="311BFDBC" w:rsidR="002E25BB" w:rsidRPr="00964835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 w:rsidRPr="002E25BB">
        <w:rPr>
          <w:rFonts w:cstheme="minorHAnsi"/>
          <w:sz w:val="24"/>
          <w:szCs w:val="24"/>
        </w:rPr>
        <w:t xml:space="preserve">Customer </w:t>
      </w:r>
      <w:r w:rsidR="007C6275">
        <w:rPr>
          <w:rFonts w:cstheme="minorHAnsi"/>
          <w:sz w:val="24"/>
          <w:szCs w:val="24"/>
        </w:rPr>
        <w:t>Service</w:t>
      </w:r>
    </w:p>
    <w:p w14:paraId="6B1CE48A" w14:textId="60ADED26" w:rsidR="00964835" w:rsidRPr="002E25BB" w:rsidRDefault="00964835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Team Approach to meet profit targets</w:t>
      </w:r>
    </w:p>
    <w:p w14:paraId="2A5B720E" w14:textId="6EAEE843" w:rsidR="002E25BB" w:rsidRPr="002E25BB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Communication</w:t>
      </w:r>
    </w:p>
    <w:p w14:paraId="37F846F2" w14:textId="4C1B30B9" w:rsidR="002E25BB" w:rsidRPr="002E25BB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Teamwork</w:t>
      </w:r>
    </w:p>
    <w:p w14:paraId="21C5EB9F" w14:textId="108E748B" w:rsidR="002E25BB" w:rsidRPr="002E25BB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Quality Orientation </w:t>
      </w:r>
    </w:p>
    <w:p w14:paraId="4419B1AB" w14:textId="6DF66028" w:rsidR="002E25BB" w:rsidRPr="002E25BB" w:rsidRDefault="00964835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Receiving Goods</w:t>
      </w:r>
    </w:p>
    <w:p w14:paraId="239D2711" w14:textId="093D97A7" w:rsidR="002E25BB" w:rsidRPr="002E25BB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Accountability and Dependability</w:t>
      </w:r>
    </w:p>
    <w:p w14:paraId="1AEF9E83" w14:textId="7B920DDC" w:rsidR="002E25BB" w:rsidRPr="002E25BB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Operating Equipment</w:t>
      </w:r>
    </w:p>
    <w:p w14:paraId="2D2AB53F" w14:textId="3C2C84FC" w:rsidR="002E25BB" w:rsidRPr="002E25BB" w:rsidRDefault="002E25BB" w:rsidP="002E25BB">
      <w:pPr>
        <w:pStyle w:val="ListParagraph"/>
        <w:numPr>
          <w:ilvl w:val="0"/>
          <w:numId w:val="3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Ethics and Integrity</w:t>
      </w:r>
    </w:p>
    <w:p w14:paraId="0FCC2B45" w14:textId="0BF28218" w:rsidR="002E25BB" w:rsidRDefault="002E25BB" w:rsidP="00C74C80">
      <w:pPr>
        <w:shd w:val="clear" w:color="auto" w:fill="D9E2F3" w:themeFill="accent1" w:themeFillTint="33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Job Duties</w:t>
      </w:r>
    </w:p>
    <w:p w14:paraId="26143198" w14:textId="1EECC4A6" w:rsidR="002E25BB" w:rsidRPr="002E25BB" w:rsidRDefault="002E25BB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Receive payment from customers</w:t>
      </w:r>
    </w:p>
    <w:p w14:paraId="7C40DE68" w14:textId="6ADDE713" w:rsidR="002E25BB" w:rsidRPr="002E25BB" w:rsidRDefault="002E25BB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Ensure that restricted products (e.g. tobacco, lottery tickets) are sold only to customers that are of the required age by requesting appropriate identification</w:t>
      </w:r>
    </w:p>
    <w:p w14:paraId="5DF6ADA0" w14:textId="33D42B85" w:rsidR="002E25BB" w:rsidRPr="002E25BB" w:rsidRDefault="002E25BB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Perform minor property maintenance duties such </w:t>
      </w:r>
      <w:r w:rsidR="00964835">
        <w:rPr>
          <w:rFonts w:cstheme="minorHAnsi"/>
          <w:sz w:val="24"/>
          <w:szCs w:val="24"/>
        </w:rPr>
        <w:t xml:space="preserve">cleaning store area and shelves </w:t>
      </w:r>
    </w:p>
    <w:p w14:paraId="6F49A00E" w14:textId="674DD5BD" w:rsidR="002E25BB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 customers’ questions </w:t>
      </w:r>
    </w:p>
    <w:p w14:paraId="1E00CF41" w14:textId="58C28B50" w:rsidR="002E25BB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 w:rsidRPr="008B4544">
        <w:rPr>
          <w:rFonts w:cstheme="minorHAnsi"/>
          <w:sz w:val="24"/>
          <w:szCs w:val="24"/>
        </w:rPr>
        <w:t>Compute and record totals of transactions</w:t>
      </w:r>
    </w:p>
    <w:p w14:paraId="3A676C15" w14:textId="209546CB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Count money in cash drawers at the beginning of shifts to ensure that amounts are correct and that there is adequate change</w:t>
      </w:r>
    </w:p>
    <w:p w14:paraId="19C98E0C" w14:textId="453919B1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Establish or identify prices of goods and services, and tabulate bills using calculators, cash registers, or optical price scanners</w:t>
      </w:r>
    </w:p>
    <w:p w14:paraId="3A9B67E1" w14:textId="680D99F5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Greet customers entering establishments</w:t>
      </w:r>
    </w:p>
    <w:p w14:paraId="6CD82C82" w14:textId="756A7E33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Issue receipts, refunds, credits, or change due to customers</w:t>
      </w:r>
    </w:p>
    <w:p w14:paraId="11786B68" w14:textId="25EDB602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Maintain clean and orderly checkout areas</w:t>
      </w:r>
    </w:p>
    <w:p w14:paraId="2B6C3C7A" w14:textId="300A4C9A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 checkout stations to ensure that they have adequate cash available and that they are staffed appropriately </w:t>
      </w:r>
    </w:p>
    <w:p w14:paraId="16298C69" w14:textId="4DD65976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Process merchandise returns and exchanges</w:t>
      </w:r>
    </w:p>
    <w:p w14:paraId="3332E6EC" w14:textId="50545452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Receive payment by cash, cheque, credit cards, vouchers, or automatic debits</w:t>
      </w:r>
    </w:p>
    <w:p w14:paraId="4E33AB00" w14:textId="05566A67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Resolve customer complaints</w:t>
      </w:r>
    </w:p>
    <w:p w14:paraId="5F3CA87D" w14:textId="1A7245C6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Compile and maintain non-monetary reports and records</w:t>
      </w:r>
    </w:p>
    <w:p w14:paraId="2CEB767A" w14:textId="05BE4CCE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Keep periodic balance sheets of amounts and numbers of transactions</w:t>
      </w:r>
    </w:p>
    <w:p w14:paraId="7095398C" w14:textId="592795F6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Stock shelves, and mark prices on shelves and items</w:t>
      </w:r>
    </w:p>
    <w:p w14:paraId="5EB0E5D7" w14:textId="28D7BDDC" w:rsidR="008B4544" w:rsidRPr="008B4544" w:rsidRDefault="008B4544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Change fuel prices on signage</w:t>
      </w:r>
    </w:p>
    <w:p w14:paraId="11734ECD" w14:textId="11F577BE" w:rsidR="00EC53B2" w:rsidRPr="00964835" w:rsidRDefault="00EC53B2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Comply with NSLC requirements</w:t>
      </w:r>
    </w:p>
    <w:p w14:paraId="10FF80FA" w14:textId="486BFB4C" w:rsidR="00964835" w:rsidRPr="00C74C80" w:rsidRDefault="00964835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Cardlock Training </w:t>
      </w:r>
    </w:p>
    <w:p w14:paraId="71946C5F" w14:textId="6B3DCB7E" w:rsidR="00C74C80" w:rsidRPr="008B4544" w:rsidRDefault="00C74C80" w:rsidP="002E25BB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Ongoing Customer Service and Retail Training</w:t>
      </w:r>
    </w:p>
    <w:p w14:paraId="201BBAB8" w14:textId="3FDDCE96" w:rsidR="002E25BB" w:rsidRDefault="002E25BB" w:rsidP="00C74C80">
      <w:pPr>
        <w:shd w:val="clear" w:color="auto" w:fill="D9E2F3" w:themeFill="accent1" w:themeFillTint="3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Qualifications &amp; Education Requirements</w:t>
      </w:r>
    </w:p>
    <w:p w14:paraId="62D6F0F8" w14:textId="62198333" w:rsidR="002E25BB" w:rsidRDefault="002E25BB" w:rsidP="002E25B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Education</w:t>
      </w:r>
    </w:p>
    <w:p w14:paraId="07CB38BC" w14:textId="77777777" w:rsidR="00C74C80" w:rsidRDefault="00C74C80" w:rsidP="002E25BB">
      <w:pPr>
        <w:spacing w:after="0"/>
        <w:rPr>
          <w:rFonts w:cstheme="minorHAnsi"/>
          <w:b/>
          <w:bCs/>
          <w:sz w:val="24"/>
          <w:szCs w:val="24"/>
        </w:rPr>
      </w:pPr>
    </w:p>
    <w:p w14:paraId="6AE748E9" w14:textId="7D4878F9" w:rsidR="002E25BB" w:rsidRPr="0013299D" w:rsidRDefault="008B4544" w:rsidP="002E25BB">
      <w:pPr>
        <w:pStyle w:val="ListParagraph"/>
        <w:numPr>
          <w:ilvl w:val="0"/>
          <w:numId w:val="5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High school or GED preferred</w:t>
      </w:r>
    </w:p>
    <w:p w14:paraId="695E4F6A" w14:textId="7ABE210E" w:rsidR="00C74C80" w:rsidRPr="00D43995" w:rsidRDefault="008B4544" w:rsidP="00D43995">
      <w:pPr>
        <w:pStyle w:val="ListParagraph"/>
        <w:numPr>
          <w:ilvl w:val="0"/>
          <w:numId w:val="5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Certificate or diploma in a related field preferred</w:t>
      </w:r>
    </w:p>
    <w:p w14:paraId="3E6C6488" w14:textId="448F1E45" w:rsidR="002E25BB" w:rsidRDefault="008B4544" w:rsidP="008B454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Qualifications</w:t>
      </w:r>
    </w:p>
    <w:p w14:paraId="4B6A2BD1" w14:textId="6767E2FB" w:rsidR="007C6275" w:rsidRDefault="007C6275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 xml:space="preserve">Skills-link, </w:t>
      </w:r>
      <w:proofErr w:type="spellStart"/>
      <w:r w:rsidRPr="007C6275">
        <w:rPr>
          <w:rFonts w:cstheme="minorHAnsi"/>
          <w:sz w:val="24"/>
          <w:szCs w:val="24"/>
        </w:rPr>
        <w:t>luwagwan</w:t>
      </w:r>
      <w:proofErr w:type="spellEnd"/>
      <w:r w:rsidRPr="007C6275">
        <w:rPr>
          <w:rFonts w:cstheme="minorHAnsi"/>
          <w:sz w:val="24"/>
          <w:szCs w:val="24"/>
        </w:rPr>
        <w:t xml:space="preserve"> training completed</w:t>
      </w:r>
    </w:p>
    <w:p w14:paraId="177BAF85" w14:textId="5239C175" w:rsidR="00D43995" w:rsidRDefault="00D43995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Students/Youth</w:t>
      </w:r>
    </w:p>
    <w:p w14:paraId="2E09D400" w14:textId="77777777" w:rsidR="007C6275" w:rsidRDefault="007C6275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>Customer service and/or retail experience preferred</w:t>
      </w:r>
    </w:p>
    <w:p w14:paraId="5F597B63" w14:textId="5F111970" w:rsidR="002E25BB" w:rsidRPr="007C6275" w:rsidRDefault="008B4544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 xml:space="preserve">Strong customer service and </w:t>
      </w:r>
      <w:r w:rsidR="00964835" w:rsidRPr="007C6275">
        <w:rPr>
          <w:rFonts w:cstheme="minorHAnsi"/>
          <w:sz w:val="24"/>
          <w:szCs w:val="24"/>
        </w:rPr>
        <w:t>friendly attitude</w:t>
      </w:r>
    </w:p>
    <w:p w14:paraId="7DDABD8D" w14:textId="19E1EDF1" w:rsidR="00964835" w:rsidRPr="007C6275" w:rsidRDefault="00964835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>Reliable Transportation to work</w:t>
      </w:r>
    </w:p>
    <w:p w14:paraId="0B71E576" w14:textId="6925C65C" w:rsidR="007C6275" w:rsidRPr="007C6275" w:rsidRDefault="007C6275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 xml:space="preserve">Flexibility </w:t>
      </w:r>
    </w:p>
    <w:p w14:paraId="038D4824" w14:textId="50230733" w:rsidR="00C74C80" w:rsidRPr="007C6275" w:rsidRDefault="007C6275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>Ongoing training</w:t>
      </w:r>
      <w:r w:rsidR="00C74C80" w:rsidRPr="007C6275">
        <w:rPr>
          <w:rFonts w:cstheme="minorHAnsi"/>
          <w:sz w:val="24"/>
          <w:szCs w:val="24"/>
        </w:rPr>
        <w:t xml:space="preserve"> in effective customer service and retail quality </w:t>
      </w:r>
    </w:p>
    <w:p w14:paraId="14E41F96" w14:textId="514F6101" w:rsidR="008B4544" w:rsidRPr="007C6275" w:rsidRDefault="008B4544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 xml:space="preserve">Exceptional conflict resolution, negotiation, and objection handling skills </w:t>
      </w:r>
    </w:p>
    <w:p w14:paraId="25B386C9" w14:textId="77777777" w:rsidR="007C6275" w:rsidRDefault="008B4544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 xml:space="preserve">Highly flexible, with solid interpersonal skills that allow one to work effectively in a diverse working environment </w:t>
      </w:r>
    </w:p>
    <w:p w14:paraId="656EC177" w14:textId="77777777" w:rsidR="007C6275" w:rsidRDefault="008B4544" w:rsidP="007C62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t>Able to work with minimal supervision</w:t>
      </w:r>
    </w:p>
    <w:p w14:paraId="08D67148" w14:textId="77777777" w:rsidR="00D43995" w:rsidRDefault="008B4544" w:rsidP="00D4399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6275">
        <w:rPr>
          <w:rFonts w:cstheme="minorHAnsi"/>
          <w:sz w:val="24"/>
          <w:szCs w:val="24"/>
        </w:rPr>
        <w:lastRenderedPageBreak/>
        <w:t>Effective work habits</w:t>
      </w:r>
    </w:p>
    <w:p w14:paraId="4818D7B1" w14:textId="77777777" w:rsidR="00D43995" w:rsidRDefault="008B4544" w:rsidP="00D4399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43995">
        <w:rPr>
          <w:rFonts w:cstheme="minorHAnsi"/>
          <w:sz w:val="24"/>
          <w:szCs w:val="24"/>
        </w:rPr>
        <w:t xml:space="preserve">Able to deal with people sensitively, tactfully, diplomatically, and professionally </w:t>
      </w:r>
      <w:r w:rsidR="00964835" w:rsidRPr="00D43995">
        <w:rPr>
          <w:rFonts w:cstheme="minorHAnsi"/>
          <w:sz w:val="24"/>
          <w:szCs w:val="24"/>
        </w:rPr>
        <w:t>always</w:t>
      </w:r>
    </w:p>
    <w:p w14:paraId="4BF5FE63" w14:textId="77777777" w:rsidR="00D43995" w:rsidRDefault="008B4544" w:rsidP="00D4399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43995">
        <w:rPr>
          <w:rFonts w:cstheme="minorHAnsi"/>
          <w:sz w:val="24"/>
          <w:szCs w:val="24"/>
        </w:rPr>
        <w:t>Computer literate</w:t>
      </w:r>
      <w:r w:rsidR="00F22ADE" w:rsidRPr="00D43995">
        <w:rPr>
          <w:rFonts w:cstheme="minorHAnsi"/>
          <w:sz w:val="24"/>
          <w:szCs w:val="24"/>
        </w:rPr>
        <w:t xml:space="preserve">, including effective working skills of MS Word, Excel, and e-mail </w:t>
      </w:r>
    </w:p>
    <w:p w14:paraId="526E941F" w14:textId="5349A970" w:rsidR="002E25BB" w:rsidRPr="00D43995" w:rsidRDefault="00F22ADE" w:rsidP="00D4399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43995">
        <w:rPr>
          <w:rFonts w:cstheme="minorHAnsi"/>
          <w:sz w:val="24"/>
          <w:szCs w:val="24"/>
        </w:rPr>
        <w:t xml:space="preserve">Strong work ethic and positive team attitude </w:t>
      </w:r>
    </w:p>
    <w:p w14:paraId="77354C77" w14:textId="4A41CD08" w:rsidR="002E25BB" w:rsidRDefault="002E25BB" w:rsidP="007C6275">
      <w:pPr>
        <w:shd w:val="clear" w:color="auto" w:fill="D9E2F3" w:themeFill="accent1" w:themeFillTint="33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Working Conditions</w:t>
      </w:r>
      <w:r w:rsidR="00F22ADE">
        <w:rPr>
          <w:rFonts w:cstheme="minorHAnsi"/>
          <w:b/>
          <w:bCs/>
          <w:sz w:val="24"/>
          <w:szCs w:val="24"/>
        </w:rPr>
        <w:br/>
      </w:r>
    </w:p>
    <w:p w14:paraId="35BB3142" w14:textId="22A43E44" w:rsidR="00964835" w:rsidRPr="00F22ADE" w:rsidRDefault="00964835" w:rsidP="00F22ADE">
      <w:pPr>
        <w:pStyle w:val="ListParagraph"/>
        <w:numPr>
          <w:ilvl w:val="0"/>
          <w:numId w:val="9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Monitor the proper use of retail and Cardlock gas pumps</w:t>
      </w:r>
    </w:p>
    <w:p w14:paraId="39D6A0C6" w14:textId="150E1D61" w:rsidR="00F22ADE" w:rsidRPr="00F22ADE" w:rsidRDefault="00F22ADE" w:rsidP="00F22ADE">
      <w:pPr>
        <w:pStyle w:val="ListParagraph"/>
        <w:numPr>
          <w:ilvl w:val="0"/>
          <w:numId w:val="9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Overtime as required</w:t>
      </w:r>
    </w:p>
    <w:p w14:paraId="5989C317" w14:textId="30BA8B09" w:rsidR="00F22ADE" w:rsidRPr="00F22ADE" w:rsidRDefault="00F22ADE" w:rsidP="00F22ADE">
      <w:pPr>
        <w:pStyle w:val="ListParagraph"/>
        <w:numPr>
          <w:ilvl w:val="0"/>
          <w:numId w:val="9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Lifting or moving up to </w:t>
      </w:r>
      <w:r w:rsidR="00EC53B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 lbs may be required</w:t>
      </w:r>
    </w:p>
    <w:p w14:paraId="7CCE4C44" w14:textId="2F21427C" w:rsidR="00F22ADE" w:rsidRPr="00F22ADE" w:rsidRDefault="00F22ADE" w:rsidP="00F22ADE">
      <w:pPr>
        <w:pStyle w:val="ListParagraph"/>
        <w:numPr>
          <w:ilvl w:val="0"/>
          <w:numId w:val="9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Will perform work both indoors and outdoors</w:t>
      </w:r>
      <w:r>
        <w:rPr>
          <w:rFonts w:cstheme="minorHAnsi"/>
          <w:sz w:val="24"/>
          <w:szCs w:val="24"/>
        </w:rPr>
        <w:br/>
        <w:t>Outdoor work may be performed in inclement weather, in a wide range of temperatures</w:t>
      </w:r>
    </w:p>
    <w:p w14:paraId="2520BF8C" w14:textId="33CE9434" w:rsidR="00964835" w:rsidRPr="00964835" w:rsidRDefault="002E25BB" w:rsidP="0096483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964835" w:rsidRPr="00964835">
        <w:rPr>
          <w:rFonts w:cstheme="minorHAnsi"/>
          <w:b/>
          <w:bCs/>
          <w:sz w:val="24"/>
          <w:szCs w:val="24"/>
        </w:rPr>
        <w:t xml:space="preserve">Closing Date: </w:t>
      </w:r>
      <w:r w:rsidR="001560BB">
        <w:rPr>
          <w:rFonts w:cstheme="minorHAnsi"/>
          <w:b/>
          <w:bCs/>
          <w:sz w:val="24"/>
          <w:szCs w:val="24"/>
        </w:rPr>
        <w:t>CONTINUOUS INTAKE</w:t>
      </w:r>
      <w:bookmarkStart w:id="1" w:name="_GoBack"/>
      <w:bookmarkEnd w:id="1"/>
      <w:r w:rsidR="00964835" w:rsidRPr="00964835">
        <w:rPr>
          <w:rFonts w:cstheme="minorHAnsi"/>
          <w:b/>
          <w:bCs/>
          <w:sz w:val="24"/>
          <w:szCs w:val="24"/>
        </w:rPr>
        <w:t xml:space="preserve"> </w:t>
      </w:r>
    </w:p>
    <w:p w14:paraId="74612EDB" w14:textId="119D4956" w:rsidR="00964835" w:rsidRPr="00964835" w:rsidRDefault="00D560AA" w:rsidP="00964835">
      <w:pPr>
        <w:rPr>
          <w:rFonts w:cstheme="minorHAnsi"/>
          <w:b/>
          <w:bCs/>
          <w:sz w:val="24"/>
          <w:szCs w:val="24"/>
        </w:rPr>
      </w:pPr>
      <w:r w:rsidRPr="00D560AA">
        <w:rPr>
          <w:rFonts w:cstheme="minorHAnsi"/>
          <w:b/>
          <w:bCs/>
          <w:sz w:val="24"/>
          <w:szCs w:val="24"/>
          <w:highlight w:val="yellow"/>
        </w:rPr>
        <w:t>Starting Wage: $14.00/hour</w:t>
      </w:r>
    </w:p>
    <w:p w14:paraId="4F4F6EF6" w14:textId="77777777" w:rsidR="00964835" w:rsidRPr="00964835" w:rsidRDefault="00964835" w:rsidP="00964835">
      <w:pPr>
        <w:rPr>
          <w:rFonts w:cstheme="minorHAnsi"/>
          <w:b/>
          <w:bCs/>
          <w:sz w:val="24"/>
          <w:szCs w:val="24"/>
        </w:rPr>
      </w:pPr>
    </w:p>
    <w:p w14:paraId="3560A052" w14:textId="77777777" w:rsidR="00964835" w:rsidRPr="00D560AA" w:rsidRDefault="00964835" w:rsidP="00D560AA">
      <w:pPr>
        <w:jc w:val="center"/>
        <w:rPr>
          <w:rFonts w:cstheme="minorHAnsi"/>
          <w:bCs/>
          <w:sz w:val="24"/>
          <w:szCs w:val="24"/>
        </w:rPr>
      </w:pPr>
      <w:r w:rsidRPr="00D560AA">
        <w:rPr>
          <w:rFonts w:cstheme="minorHAnsi"/>
          <w:bCs/>
          <w:sz w:val="24"/>
          <w:szCs w:val="24"/>
        </w:rPr>
        <w:t>Send Resumes and Cover letter of Interest to:</w:t>
      </w:r>
    </w:p>
    <w:p w14:paraId="56F3322B" w14:textId="77777777" w:rsidR="00964835" w:rsidRPr="00D560AA" w:rsidRDefault="00964835" w:rsidP="00D560AA">
      <w:pPr>
        <w:jc w:val="center"/>
        <w:rPr>
          <w:rFonts w:cstheme="minorHAnsi"/>
          <w:bCs/>
          <w:sz w:val="24"/>
          <w:szCs w:val="24"/>
        </w:rPr>
      </w:pPr>
      <w:r w:rsidRPr="00D560AA">
        <w:rPr>
          <w:rFonts w:cstheme="minorHAnsi"/>
          <w:bCs/>
          <w:sz w:val="24"/>
          <w:szCs w:val="24"/>
        </w:rPr>
        <w:t>Rose Paul, CEO, Bayside Development Corporation 7 Dillon Street, Afton, NS, B0H1A0</w:t>
      </w:r>
    </w:p>
    <w:p w14:paraId="4AD8874B" w14:textId="0E3172CD" w:rsidR="00964835" w:rsidRPr="00D560AA" w:rsidRDefault="00964835" w:rsidP="00D560AA">
      <w:pPr>
        <w:jc w:val="center"/>
        <w:rPr>
          <w:rFonts w:cstheme="minorHAnsi"/>
          <w:b/>
          <w:bCs/>
          <w:sz w:val="24"/>
          <w:szCs w:val="24"/>
        </w:rPr>
      </w:pPr>
      <w:r w:rsidRPr="00D560AA">
        <w:rPr>
          <w:rFonts w:cstheme="minorHAnsi"/>
          <w:b/>
          <w:bCs/>
          <w:sz w:val="24"/>
          <w:szCs w:val="24"/>
        </w:rPr>
        <w:t xml:space="preserve">RE: </w:t>
      </w:r>
      <w:r w:rsidR="00D560AA" w:rsidRPr="00D560AA">
        <w:rPr>
          <w:rFonts w:cstheme="minorHAnsi"/>
          <w:b/>
          <w:bCs/>
          <w:sz w:val="24"/>
          <w:szCs w:val="24"/>
        </w:rPr>
        <w:t>Bayside Gas and Convenience Cashier</w:t>
      </w:r>
    </w:p>
    <w:p w14:paraId="31A2DCA9" w14:textId="46CCA089" w:rsidR="002E25BB" w:rsidRDefault="00964835" w:rsidP="00D560AA">
      <w:pPr>
        <w:jc w:val="center"/>
        <w:rPr>
          <w:rFonts w:cstheme="minorHAnsi"/>
          <w:bCs/>
          <w:sz w:val="24"/>
          <w:szCs w:val="24"/>
        </w:rPr>
      </w:pPr>
      <w:r w:rsidRPr="00D560AA">
        <w:rPr>
          <w:rFonts w:cstheme="minorHAnsi"/>
          <w:bCs/>
          <w:sz w:val="24"/>
          <w:szCs w:val="24"/>
        </w:rPr>
        <w:t xml:space="preserve">email: </w:t>
      </w:r>
      <w:hyperlink r:id="rId8" w:history="1">
        <w:r w:rsidR="00D560AA" w:rsidRPr="00DD30B3">
          <w:rPr>
            <w:rStyle w:val="Hyperlink"/>
            <w:rFonts w:cstheme="minorHAnsi"/>
            <w:bCs/>
            <w:sz w:val="24"/>
            <w:szCs w:val="24"/>
          </w:rPr>
          <w:t>r.paul@paqtnkek.ca</w:t>
        </w:r>
      </w:hyperlink>
    </w:p>
    <w:p w14:paraId="21008F80" w14:textId="1CF85F03" w:rsidR="00D560AA" w:rsidRPr="00D560AA" w:rsidRDefault="00D560AA" w:rsidP="00D560AA">
      <w:pPr>
        <w:jc w:val="center"/>
        <w:rPr>
          <w:rFonts w:cstheme="minorHAnsi"/>
          <w:bCs/>
          <w:sz w:val="24"/>
          <w:szCs w:val="24"/>
        </w:rPr>
      </w:pPr>
      <w:r w:rsidRPr="00D560AA">
        <w:rPr>
          <w:rFonts w:cstheme="minorHAnsi"/>
          <w:bCs/>
          <w:sz w:val="24"/>
          <w:szCs w:val="24"/>
        </w:rPr>
        <w:t>Facebook attachments will not be accepted, please email or submit in person</w:t>
      </w:r>
    </w:p>
    <w:sectPr w:rsidR="00D560AA" w:rsidRPr="00D560A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69CC" w14:textId="77777777" w:rsidR="007B4B20" w:rsidRDefault="007B4B20" w:rsidP="00F22ADE">
      <w:pPr>
        <w:spacing w:after="0" w:line="240" w:lineRule="auto"/>
      </w:pPr>
      <w:r>
        <w:separator/>
      </w:r>
    </w:p>
  </w:endnote>
  <w:endnote w:type="continuationSeparator" w:id="0">
    <w:p w14:paraId="062B0B53" w14:textId="77777777" w:rsidR="007B4B20" w:rsidRDefault="007B4B20" w:rsidP="00F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139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00B3E7" w14:textId="235668BF" w:rsidR="00F22ADE" w:rsidRDefault="00F22A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74EBDC" w14:textId="77777777" w:rsidR="00F22ADE" w:rsidRDefault="00F2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9EEB" w14:textId="77777777" w:rsidR="007B4B20" w:rsidRDefault="007B4B20" w:rsidP="00F22ADE">
      <w:pPr>
        <w:spacing w:after="0" w:line="240" w:lineRule="auto"/>
      </w:pPr>
      <w:r>
        <w:separator/>
      </w:r>
    </w:p>
  </w:footnote>
  <w:footnote w:type="continuationSeparator" w:id="0">
    <w:p w14:paraId="4D21DDD2" w14:textId="77777777" w:rsidR="007B4B20" w:rsidRDefault="007B4B20" w:rsidP="00F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624"/>
    <w:multiLevelType w:val="hybridMultilevel"/>
    <w:tmpl w:val="37B800F8"/>
    <w:lvl w:ilvl="0" w:tplc="1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6A3C3F"/>
    <w:multiLevelType w:val="hybridMultilevel"/>
    <w:tmpl w:val="35EE6378"/>
    <w:lvl w:ilvl="0" w:tplc="1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126"/>
    <w:multiLevelType w:val="hybridMultilevel"/>
    <w:tmpl w:val="2856E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5DC"/>
    <w:multiLevelType w:val="hybridMultilevel"/>
    <w:tmpl w:val="8F0EB4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841"/>
    <w:multiLevelType w:val="hybridMultilevel"/>
    <w:tmpl w:val="695A17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059A"/>
    <w:multiLevelType w:val="hybridMultilevel"/>
    <w:tmpl w:val="4D9266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50"/>
    <w:multiLevelType w:val="hybridMultilevel"/>
    <w:tmpl w:val="C598CC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54BE"/>
    <w:multiLevelType w:val="hybridMultilevel"/>
    <w:tmpl w:val="6A2CB1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3342F"/>
    <w:multiLevelType w:val="hybridMultilevel"/>
    <w:tmpl w:val="46B86E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B"/>
    <w:rsid w:val="001560BB"/>
    <w:rsid w:val="002E25BB"/>
    <w:rsid w:val="007B4B20"/>
    <w:rsid w:val="007C6275"/>
    <w:rsid w:val="008B4544"/>
    <w:rsid w:val="00964835"/>
    <w:rsid w:val="009A656D"/>
    <w:rsid w:val="00C74C80"/>
    <w:rsid w:val="00CB3BEA"/>
    <w:rsid w:val="00D43995"/>
    <w:rsid w:val="00D560AA"/>
    <w:rsid w:val="00EC53B2"/>
    <w:rsid w:val="00F22ADE"/>
    <w:rsid w:val="00F33950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A2B0"/>
  <w15:chartTrackingRefBased/>
  <w15:docId w15:val="{B358CCFA-83F7-4776-A2C8-659C01CC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DE"/>
  </w:style>
  <w:style w:type="paragraph" w:styleId="Footer">
    <w:name w:val="footer"/>
    <w:basedOn w:val="Normal"/>
    <w:link w:val="FooterChar"/>
    <w:uiPriority w:val="99"/>
    <w:unhideWhenUsed/>
    <w:rsid w:val="00F2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DE"/>
  </w:style>
  <w:style w:type="paragraph" w:styleId="BalloonText">
    <w:name w:val="Balloon Text"/>
    <w:basedOn w:val="Normal"/>
    <w:link w:val="BalloonTextChar"/>
    <w:uiPriority w:val="99"/>
    <w:semiHidden/>
    <w:unhideWhenUsed/>
    <w:rsid w:val="0096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ul@paqtnke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17536</dc:creator>
  <cp:keywords/>
  <dc:description/>
  <cp:lastModifiedBy>Richard Perry</cp:lastModifiedBy>
  <cp:revision>2</cp:revision>
  <cp:lastPrinted>2019-08-26T20:52:00Z</cp:lastPrinted>
  <dcterms:created xsi:type="dcterms:W3CDTF">2019-09-25T13:36:00Z</dcterms:created>
  <dcterms:modified xsi:type="dcterms:W3CDTF">2019-09-25T13:36:00Z</dcterms:modified>
</cp:coreProperties>
</file>